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40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2260600" cy="774700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77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SCAF Board of Directors, Meeting Minutes</w:t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Monday, 09/22/2025 at 7:00pm, Zoom</w:t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Meeting started: 7:03PM</w:t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Attendance: Andrew Gates, Fred Sicard, Jenn McCall, Mike Stewart, Steve Yancey, Mark Despars, Jerry Gonzalez, Jae Lee, Tony Bennett, Scott Wong, Maddie Alexander</w:t>
      </w:r>
    </w:p>
    <w:p w:rsidR="00000000" w:rsidDel="00000000" w:rsidP="00000000" w:rsidRDefault="00000000" w:rsidRPr="00000000" w14:paraId="00000008">
      <w:pPr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Minutes approved from last meeting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Clinic dates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Finance update:                                                                                                                            - Checking: 27,140.65.                                                                                                                 - Savings: 886.98                                                                                                                          - Outstanding Bills: Arbiter licensing roughly $2,300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Decorum:                                                                                                                                      - Concerns regarding parents: Locate site administrator as soon as on pool deck.    -Ask if the admin will be there for the entirety of the game.                                               -Question: If not, who is the next point of contact?- </w:t>
      </w:r>
      <w:r w:rsidDel="00000000" w:rsidR="00000000" w:rsidRPr="00000000">
        <w:rPr>
          <w:highlight w:val="yellow"/>
          <w:rtl w:val="0"/>
        </w:rPr>
        <w:t xml:space="preserve">Yancy</w:t>
      </w:r>
      <w:r w:rsidDel="00000000" w:rsidR="00000000" w:rsidRPr="00000000">
        <w:rPr>
          <w:rtl w:val="0"/>
        </w:rPr>
        <w:t xml:space="preserve"> Answer: Head Coach- </w:t>
      </w:r>
      <w:r w:rsidDel="00000000" w:rsidR="00000000" w:rsidRPr="00000000">
        <w:rPr>
          <w:highlight w:val="yellow"/>
          <w:rtl w:val="0"/>
        </w:rPr>
        <w:t xml:space="preserve">Gates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Reporting:                                                                                                                                     - When reporting, check for corrections such as typos, grammar, and professional language. - </w:t>
      </w:r>
      <w:r w:rsidDel="00000000" w:rsidR="00000000" w:rsidRPr="00000000">
        <w:rPr>
          <w:highlight w:val="yellow"/>
          <w:rtl w:val="0"/>
        </w:rPr>
        <w:t xml:space="preserve">McCall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- Certain reports go straight to the school without them able to first be corrected.       - Make sure you know what you are reporting and how to so in order to relay the most accurate information.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League contests:                                                                                                                          - Keep it professional, make sure our eyes stay on the pool.                                                - All the “extras” need to be called correctly and consistently. -</w:t>
      </w:r>
      <w:r w:rsidDel="00000000" w:rsidR="00000000" w:rsidRPr="00000000">
        <w:rPr>
          <w:highlight w:val="yellow"/>
          <w:rtl w:val="0"/>
        </w:rPr>
        <w:t xml:space="preserve">McCall</w:t>
      </w:r>
      <w:r w:rsidDel="00000000" w:rsidR="00000000" w:rsidRPr="00000000">
        <w:rPr>
          <w:rtl w:val="0"/>
        </w:rPr>
        <w:t xml:space="preserve">                             - Too many videos of missed calls have been sent in.                                                   -Games with escalation need to be matched with the correct higher call.                       - If there are instances where videos are submitted, each AP will be notified.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clinic date next week: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next meeting October 20th at 7pm 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meeting ended at 7;20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990" w:left="189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05F3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08C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08C3"/>
    <w:rPr>
      <w:rFonts w:ascii="Lucida Grande" w:cs="Lucida Grande" w:hAnsi="Lucida Grande"/>
      <w:sz w:val="18"/>
      <w:szCs w:val="18"/>
    </w:rPr>
  </w:style>
  <w:style w:type="paragraph" w:styleId="Default" w:customStyle="1">
    <w:name w:val="Default"/>
    <w:rsid w:val="00E10572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before="160" w:line="240" w:lineRule="auto"/>
    </w:pPr>
    <w:rPr>
      <w:rFonts w:ascii="Helvetica Neue" w:cs="Arial Unicode MS" w:eastAsia="Arial Unicode MS" w:hAnsi="Helvetica Neue"/>
      <w:color w:val="000000"/>
      <w:sz w:val="24"/>
      <w:szCs w:val="24"/>
      <w:bdr w:space="0" w:sz="0" w:val="nil"/>
      <w14:textOutline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 w:val="1"/>
    <w:unhideWhenUsed w:val="1"/>
    <w:rsid w:val="00C7543A"/>
    <w:pPr>
      <w:spacing w:after="100" w:afterAutospacing="1" w:before="100" w:beforeAutospacing="1" w:line="240" w:lineRule="auto"/>
    </w:pPr>
    <w:rPr>
      <w:rFonts w:ascii="Times" w:cs="Times New Roman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D53F1A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3F1A"/>
  </w:style>
  <w:style w:type="paragraph" w:styleId="Footer">
    <w:name w:val="footer"/>
    <w:basedOn w:val="Normal"/>
    <w:link w:val="FooterChar"/>
    <w:uiPriority w:val="99"/>
    <w:unhideWhenUsed w:val="1"/>
    <w:rsid w:val="00D53F1A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3F1A"/>
  </w:style>
  <w:style w:type="character" w:styleId="apple-converted-space" w:customStyle="1">
    <w:name w:val="apple-converted-space"/>
    <w:basedOn w:val="DefaultParagraphFont"/>
    <w:rsid w:val="002F362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9pcS/hukx6F+MNKrfXCiNgwjgg==">CgMxLjA4AHIhMVFJWUlhdHhkb1hOT1B0YWotSXhtMnBWMTRpUnhNTHdu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2025-04-08T01:56:00Z</dcterms:created>
  <dc:creator>Andrew Gates</dc:creator>
</cp:coreProperties>
</file>